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DC" w:rsidRPr="00AC2E6F" w:rsidRDefault="004044DC" w:rsidP="00C96CE8">
      <w:pPr>
        <w:jc w:val="center"/>
        <w:rPr>
          <w:rFonts w:ascii="Georgia" w:hAnsi="Georgia"/>
          <w:b/>
          <w:sz w:val="24"/>
          <w:szCs w:val="24"/>
        </w:rPr>
      </w:pPr>
      <w:r w:rsidRPr="00AC2E6F">
        <w:rPr>
          <w:rFonts w:ascii="Georgia" w:hAnsi="Georgia"/>
          <w:b/>
          <w:sz w:val="24"/>
          <w:szCs w:val="24"/>
        </w:rPr>
        <w:t>University of Arkansas for Medical Sciences</w:t>
      </w:r>
      <w:r w:rsidR="00C96CE8" w:rsidRPr="00AC2E6F">
        <w:rPr>
          <w:rFonts w:ascii="Georgia" w:hAnsi="Georgia"/>
          <w:b/>
          <w:sz w:val="24"/>
          <w:szCs w:val="24"/>
        </w:rPr>
        <w:t xml:space="preserve"> </w:t>
      </w:r>
    </w:p>
    <w:p w:rsidR="009A4597" w:rsidRPr="00AC2E6F" w:rsidRDefault="007815CE" w:rsidP="00C96CE8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College of Health</w:t>
      </w:r>
      <w:r w:rsidR="00C96CE8" w:rsidRPr="00AC2E6F">
        <w:rPr>
          <w:rFonts w:ascii="Georgia" w:hAnsi="Georgia"/>
          <w:b/>
          <w:sz w:val="24"/>
          <w:szCs w:val="24"/>
        </w:rPr>
        <w:t xml:space="preserve"> Professions</w:t>
      </w:r>
    </w:p>
    <w:p w:rsidR="004044DC" w:rsidRPr="00AC2E6F" w:rsidRDefault="00C96CE8" w:rsidP="00C96CE8">
      <w:pPr>
        <w:jc w:val="center"/>
        <w:rPr>
          <w:rFonts w:ascii="Georgia" w:hAnsi="Georgia"/>
          <w:b/>
          <w:sz w:val="24"/>
          <w:szCs w:val="24"/>
        </w:rPr>
      </w:pPr>
      <w:r w:rsidRPr="00AC2E6F">
        <w:rPr>
          <w:rFonts w:ascii="Georgia" w:hAnsi="Georgia"/>
          <w:b/>
          <w:sz w:val="24"/>
          <w:szCs w:val="24"/>
        </w:rPr>
        <w:t xml:space="preserve">Promotion and Tenure Committee </w:t>
      </w:r>
    </w:p>
    <w:p w:rsidR="004044DC" w:rsidRDefault="00C96CE8" w:rsidP="00C96CE8">
      <w:pPr>
        <w:jc w:val="center"/>
        <w:rPr>
          <w:rFonts w:ascii="Georgia" w:hAnsi="Georgia"/>
          <w:sz w:val="24"/>
          <w:szCs w:val="24"/>
        </w:rPr>
      </w:pPr>
      <w:r w:rsidRPr="00AC2E6F">
        <w:rPr>
          <w:rFonts w:ascii="Georgia" w:hAnsi="Georgia"/>
          <w:b/>
          <w:sz w:val="24"/>
          <w:szCs w:val="24"/>
        </w:rPr>
        <w:t>Evaluation Form</w:t>
      </w:r>
    </w:p>
    <w:p w:rsidR="004044DC" w:rsidRPr="007041D1" w:rsidRDefault="00596779" w:rsidP="00AC2E6F">
      <w:pPr>
        <w:spacing w:line="360" w:lineRule="auto"/>
        <w:rPr>
          <w:rFonts w:ascii="Georgia" w:hAnsi="Georgia"/>
          <w:b/>
          <w:sz w:val="24"/>
          <w:szCs w:val="24"/>
        </w:rPr>
      </w:pPr>
      <w:r w:rsidRPr="007041D1">
        <w:rPr>
          <w:rFonts w:ascii="Georgia" w:hAnsi="Georgia"/>
          <w:b/>
          <w:sz w:val="24"/>
          <w:szCs w:val="24"/>
        </w:rPr>
        <w:t>Applicant</w:t>
      </w:r>
      <w:r w:rsidR="004044DC" w:rsidRPr="007041D1">
        <w:rPr>
          <w:rFonts w:ascii="Georgia" w:hAnsi="Georgia"/>
          <w:b/>
          <w:sz w:val="24"/>
          <w:szCs w:val="24"/>
        </w:rPr>
        <w:t>:</w:t>
      </w:r>
      <w:r w:rsidR="00BC76F0">
        <w:rPr>
          <w:rFonts w:ascii="Georgia" w:hAnsi="Georgia"/>
          <w:b/>
          <w:sz w:val="24"/>
          <w:szCs w:val="24"/>
        </w:rPr>
        <w:t xml:space="preserve"> _________________________________</w:t>
      </w:r>
    </w:p>
    <w:p w:rsidR="00596779" w:rsidRPr="007041D1" w:rsidRDefault="00596779" w:rsidP="00596779">
      <w:pPr>
        <w:spacing w:line="360" w:lineRule="auto"/>
        <w:rPr>
          <w:rFonts w:ascii="Georgia" w:hAnsi="Georgia"/>
          <w:b/>
          <w:sz w:val="24"/>
          <w:szCs w:val="24"/>
        </w:rPr>
      </w:pPr>
      <w:r w:rsidRPr="007041D1">
        <w:rPr>
          <w:rFonts w:ascii="Georgia" w:hAnsi="Georgia"/>
          <w:b/>
          <w:sz w:val="24"/>
          <w:szCs w:val="24"/>
        </w:rPr>
        <w:t>Did</w:t>
      </w:r>
      <w:r w:rsidR="007815CE">
        <w:rPr>
          <w:rFonts w:ascii="Georgia" w:hAnsi="Georgia"/>
          <w:b/>
          <w:sz w:val="24"/>
          <w:szCs w:val="24"/>
        </w:rPr>
        <w:t xml:space="preserve"> the applicant adhere to the CH</w:t>
      </w:r>
      <w:bookmarkStart w:id="0" w:name="_GoBack"/>
      <w:bookmarkEnd w:id="0"/>
      <w:r w:rsidRPr="007041D1">
        <w:rPr>
          <w:rFonts w:ascii="Georgia" w:hAnsi="Georgia"/>
          <w:b/>
          <w:sz w:val="24"/>
          <w:szCs w:val="24"/>
        </w:rPr>
        <w:t xml:space="preserve">P </w:t>
      </w:r>
      <w:r w:rsidRPr="007041D1">
        <w:rPr>
          <w:rFonts w:ascii="Georgia" w:hAnsi="Georgia"/>
          <w:b/>
          <w:sz w:val="24"/>
          <w:szCs w:val="24"/>
          <w:u w:val="single"/>
        </w:rPr>
        <w:t>Guidelines for Preparing Credentials</w:t>
      </w:r>
      <w:r w:rsidRPr="007041D1">
        <w:rPr>
          <w:rFonts w:ascii="Georgia" w:hAnsi="Georgia"/>
          <w:b/>
          <w:sz w:val="24"/>
          <w:szCs w:val="24"/>
        </w:rPr>
        <w:t>?</w:t>
      </w:r>
    </w:p>
    <w:p w:rsidR="00596779" w:rsidRDefault="00596779" w:rsidP="00596779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□ Yes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□ No</w:t>
      </w:r>
    </w:p>
    <w:p w:rsidR="00596779" w:rsidRDefault="00596779" w:rsidP="00596779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Comments:</w:t>
      </w:r>
    </w:p>
    <w:p w:rsidR="00BC76F0" w:rsidRDefault="00BC76F0" w:rsidP="00596779">
      <w:pPr>
        <w:spacing w:line="360" w:lineRule="auto"/>
        <w:rPr>
          <w:rFonts w:ascii="Georgia" w:hAnsi="Georgia"/>
          <w:sz w:val="24"/>
          <w:szCs w:val="24"/>
        </w:rPr>
      </w:pPr>
    </w:p>
    <w:p w:rsidR="004044DC" w:rsidRPr="007041D1" w:rsidRDefault="00AC2E6F" w:rsidP="00AC2E6F">
      <w:pPr>
        <w:spacing w:line="360" w:lineRule="auto"/>
        <w:rPr>
          <w:rFonts w:ascii="Georgia" w:hAnsi="Georgia"/>
          <w:b/>
          <w:sz w:val="24"/>
          <w:szCs w:val="24"/>
        </w:rPr>
      </w:pPr>
      <w:r w:rsidRPr="007041D1">
        <w:rPr>
          <w:rFonts w:ascii="Georgia" w:hAnsi="Georgia"/>
          <w:b/>
          <w:sz w:val="24"/>
          <w:szCs w:val="24"/>
        </w:rPr>
        <w:t xml:space="preserve">To what rank is the </w:t>
      </w:r>
      <w:r w:rsidR="00596779" w:rsidRPr="007041D1">
        <w:rPr>
          <w:rFonts w:ascii="Georgia" w:hAnsi="Georgia"/>
          <w:b/>
          <w:sz w:val="24"/>
          <w:szCs w:val="24"/>
        </w:rPr>
        <w:t>applicant</w:t>
      </w:r>
      <w:r w:rsidRPr="007041D1">
        <w:rPr>
          <w:rFonts w:ascii="Georgia" w:hAnsi="Georgia"/>
          <w:b/>
          <w:sz w:val="24"/>
          <w:szCs w:val="24"/>
        </w:rPr>
        <w:t xml:space="preserve"> s</w:t>
      </w:r>
      <w:r w:rsidR="004044DC" w:rsidRPr="007041D1">
        <w:rPr>
          <w:rFonts w:ascii="Georgia" w:hAnsi="Georgia"/>
          <w:b/>
          <w:sz w:val="24"/>
          <w:szCs w:val="24"/>
        </w:rPr>
        <w:t>eeking advancement</w:t>
      </w:r>
      <w:r w:rsidRPr="007041D1">
        <w:rPr>
          <w:rFonts w:ascii="Georgia" w:hAnsi="Georgia"/>
          <w:b/>
          <w:sz w:val="24"/>
          <w:szCs w:val="24"/>
        </w:rPr>
        <w:t>?</w:t>
      </w:r>
    </w:p>
    <w:p w:rsidR="00AC2E6F" w:rsidRDefault="00AC2E6F" w:rsidP="00AC2E6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□ Assistant Professor</w:t>
      </w:r>
      <w:r>
        <w:rPr>
          <w:rFonts w:ascii="Georgia" w:hAnsi="Georgia"/>
          <w:sz w:val="24"/>
          <w:szCs w:val="24"/>
        </w:rPr>
        <w:tab/>
        <w:t>□ Associate Professor</w:t>
      </w:r>
      <w:r>
        <w:rPr>
          <w:rFonts w:ascii="Georgia" w:hAnsi="Georgia"/>
          <w:sz w:val="24"/>
          <w:szCs w:val="24"/>
        </w:rPr>
        <w:tab/>
        <w:t>□ Professor</w:t>
      </w:r>
    </w:p>
    <w:p w:rsidR="00EB3B36" w:rsidRDefault="00EB3B36" w:rsidP="00EB3B36">
      <w:pPr>
        <w:spacing w:line="360" w:lineRule="auto"/>
        <w:rPr>
          <w:rFonts w:ascii="Georgia" w:hAnsi="Georgia"/>
          <w:sz w:val="24"/>
          <w:szCs w:val="24"/>
        </w:rPr>
      </w:pPr>
      <w:r w:rsidRPr="007041D1">
        <w:rPr>
          <w:rFonts w:ascii="Georgia" w:hAnsi="Georgia"/>
          <w:b/>
          <w:sz w:val="24"/>
          <w:szCs w:val="24"/>
        </w:rPr>
        <w:t>If the</w:t>
      </w:r>
      <w:r w:rsidR="00596779" w:rsidRPr="007041D1">
        <w:rPr>
          <w:rFonts w:ascii="Georgia" w:hAnsi="Georgia"/>
          <w:b/>
          <w:sz w:val="24"/>
          <w:szCs w:val="24"/>
        </w:rPr>
        <w:t xml:space="preserve"> applicant </w:t>
      </w:r>
      <w:r w:rsidRPr="007041D1">
        <w:rPr>
          <w:rFonts w:ascii="Georgia" w:hAnsi="Georgia"/>
          <w:b/>
          <w:sz w:val="24"/>
          <w:szCs w:val="24"/>
        </w:rPr>
        <w:t xml:space="preserve">is presently at the Assistant Professor, Associate Professor, or Professor level, is the </w:t>
      </w:r>
      <w:r w:rsidR="00596779" w:rsidRPr="007041D1">
        <w:rPr>
          <w:rFonts w:ascii="Georgia" w:hAnsi="Georgia"/>
          <w:b/>
          <w:sz w:val="24"/>
          <w:szCs w:val="24"/>
        </w:rPr>
        <w:t>applicant</w:t>
      </w:r>
      <w:r w:rsidRPr="007041D1">
        <w:rPr>
          <w:rFonts w:ascii="Georgia" w:hAnsi="Georgia"/>
          <w:b/>
          <w:sz w:val="24"/>
          <w:szCs w:val="24"/>
        </w:rPr>
        <w:t xml:space="preserve"> in a tenure track position?*</w:t>
      </w:r>
      <w:r>
        <w:rPr>
          <w:rFonts w:ascii="Georgia" w:hAnsi="Georgia"/>
          <w:sz w:val="24"/>
          <w:szCs w:val="24"/>
        </w:rPr>
        <w:t xml:space="preserve">    □ Yes  </w:t>
      </w:r>
      <w:r w:rsidR="00BC76F0">
        <w:rPr>
          <w:rFonts w:ascii="Georgia" w:hAnsi="Georgia"/>
          <w:sz w:val="24"/>
          <w:szCs w:val="24"/>
        </w:rPr>
        <w:t xml:space="preserve">       </w:t>
      </w:r>
      <w:r>
        <w:rPr>
          <w:rFonts w:ascii="Georgia" w:hAnsi="Georgia"/>
          <w:sz w:val="24"/>
          <w:szCs w:val="24"/>
        </w:rPr>
        <w:t>□ No</w:t>
      </w:r>
      <w:r>
        <w:rPr>
          <w:rFonts w:ascii="Georgia" w:hAnsi="Georgia"/>
          <w:sz w:val="24"/>
          <w:szCs w:val="24"/>
        </w:rPr>
        <w:br/>
      </w:r>
      <w:r w:rsidRPr="007041D1">
        <w:rPr>
          <w:rFonts w:ascii="Georgia" w:hAnsi="Georgia"/>
          <w:b/>
          <w:sz w:val="24"/>
          <w:szCs w:val="24"/>
        </w:rPr>
        <w:t xml:space="preserve">If yes, does the </w:t>
      </w:r>
      <w:r w:rsidR="00596779" w:rsidRPr="007041D1">
        <w:rPr>
          <w:rFonts w:ascii="Georgia" w:hAnsi="Georgia"/>
          <w:b/>
          <w:sz w:val="24"/>
          <w:szCs w:val="24"/>
        </w:rPr>
        <w:t>applicant</w:t>
      </w:r>
      <w:r w:rsidRPr="007041D1">
        <w:rPr>
          <w:rFonts w:ascii="Georgia" w:hAnsi="Georgia"/>
          <w:b/>
          <w:sz w:val="24"/>
          <w:szCs w:val="24"/>
        </w:rPr>
        <w:t xml:space="preserve"> already have tenure?</w:t>
      </w:r>
      <w:r>
        <w:rPr>
          <w:rFonts w:ascii="Georgia" w:hAnsi="Georgia"/>
          <w:sz w:val="24"/>
          <w:szCs w:val="24"/>
        </w:rPr>
        <w:t xml:space="preserve"> □ Yes </w:t>
      </w:r>
      <w:r w:rsidR="00BC76F0">
        <w:rPr>
          <w:rFonts w:ascii="Georgia" w:hAnsi="Georgia"/>
          <w:sz w:val="24"/>
          <w:szCs w:val="24"/>
        </w:rPr>
        <w:t xml:space="preserve">         </w:t>
      </w:r>
      <w:r>
        <w:rPr>
          <w:rFonts w:ascii="Georgia" w:hAnsi="Georgia"/>
          <w:sz w:val="24"/>
          <w:szCs w:val="24"/>
        </w:rPr>
        <w:t>□ No</w:t>
      </w:r>
    </w:p>
    <w:p w:rsidR="007041D1" w:rsidRDefault="00EB3B36" w:rsidP="00EB3B36">
      <w:pPr>
        <w:spacing w:line="360" w:lineRule="auto"/>
        <w:rPr>
          <w:rFonts w:ascii="Georgia" w:hAnsi="Georgia"/>
          <w:sz w:val="24"/>
          <w:szCs w:val="24"/>
        </w:rPr>
      </w:pPr>
      <w:r w:rsidRPr="007041D1">
        <w:rPr>
          <w:rFonts w:ascii="Georgia" w:hAnsi="Georgia"/>
          <w:b/>
          <w:sz w:val="24"/>
          <w:szCs w:val="24"/>
        </w:rPr>
        <w:t xml:space="preserve">If the </w:t>
      </w:r>
      <w:r w:rsidR="00596779" w:rsidRPr="007041D1">
        <w:rPr>
          <w:rFonts w:ascii="Georgia" w:hAnsi="Georgia"/>
          <w:b/>
          <w:sz w:val="24"/>
          <w:szCs w:val="24"/>
        </w:rPr>
        <w:t>applicant</w:t>
      </w:r>
      <w:r w:rsidRPr="007041D1">
        <w:rPr>
          <w:rFonts w:ascii="Georgia" w:hAnsi="Georgia"/>
          <w:b/>
          <w:sz w:val="24"/>
          <w:szCs w:val="24"/>
        </w:rPr>
        <w:t xml:space="preserve"> does not presently have tenure, is the candidate seeking tenure?</w:t>
      </w:r>
      <w:r>
        <w:rPr>
          <w:rFonts w:ascii="Georgia" w:hAnsi="Georgia"/>
          <w:sz w:val="24"/>
          <w:szCs w:val="24"/>
        </w:rPr>
        <w:t xml:space="preserve"> </w:t>
      </w:r>
    </w:p>
    <w:p w:rsidR="00EB3B36" w:rsidRDefault="00EB3B36" w:rsidP="00EB3B3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□ Yes          □ No</w:t>
      </w:r>
    </w:p>
    <w:p w:rsidR="00EB3B36" w:rsidRPr="00EB3B36" w:rsidRDefault="00EB3B36" w:rsidP="00EB3B36">
      <w:pPr>
        <w:spacing w:line="360" w:lineRule="auto"/>
        <w:rPr>
          <w:rFonts w:ascii="Georgia" w:hAnsi="Georgia"/>
          <w:i/>
          <w:sz w:val="24"/>
          <w:szCs w:val="24"/>
        </w:rPr>
      </w:pPr>
      <w:r w:rsidRPr="00EB3B36">
        <w:rPr>
          <w:rFonts w:ascii="Georgia" w:hAnsi="Georgia"/>
          <w:i/>
          <w:sz w:val="24"/>
          <w:szCs w:val="24"/>
        </w:rPr>
        <w:t>*</w:t>
      </w:r>
      <w:r w:rsidR="00596779" w:rsidRPr="00596779">
        <w:rPr>
          <w:rFonts w:ascii="Georgia" w:hAnsi="Georgia"/>
          <w:sz w:val="24"/>
          <w:szCs w:val="24"/>
        </w:rPr>
        <w:t xml:space="preserve"> </w:t>
      </w:r>
      <w:r w:rsidR="00596779" w:rsidRPr="00596779">
        <w:rPr>
          <w:rFonts w:ascii="Georgia" w:hAnsi="Georgia"/>
          <w:i/>
          <w:sz w:val="24"/>
          <w:szCs w:val="24"/>
        </w:rPr>
        <w:t>Applicant</w:t>
      </w:r>
      <w:r w:rsidRPr="00EB3B36">
        <w:rPr>
          <w:rFonts w:ascii="Georgia" w:hAnsi="Georgia"/>
          <w:i/>
          <w:sz w:val="24"/>
          <w:szCs w:val="24"/>
        </w:rPr>
        <w:t>s who are pre</w:t>
      </w:r>
      <w:r w:rsidR="007041D1">
        <w:rPr>
          <w:rFonts w:ascii="Georgia" w:hAnsi="Georgia"/>
          <w:i/>
          <w:sz w:val="24"/>
          <w:szCs w:val="24"/>
        </w:rPr>
        <w:t xml:space="preserve">sently at the Instructor level </w:t>
      </w:r>
      <w:r w:rsidRPr="00EB3B36">
        <w:rPr>
          <w:rFonts w:ascii="Georgia" w:hAnsi="Georgia"/>
          <w:i/>
          <w:sz w:val="24"/>
          <w:szCs w:val="24"/>
        </w:rPr>
        <w:t>select the tenure or non-tenure track after their promotion to Assistant Professor and before the effective date of the promotion.  </w:t>
      </w:r>
    </w:p>
    <w:p w:rsidR="004044DC" w:rsidRPr="007041D1" w:rsidRDefault="004044DC" w:rsidP="00AC2E6F">
      <w:pPr>
        <w:spacing w:line="360" w:lineRule="auto"/>
        <w:rPr>
          <w:rFonts w:ascii="Georgia" w:hAnsi="Georgia"/>
          <w:b/>
          <w:sz w:val="24"/>
          <w:szCs w:val="24"/>
        </w:rPr>
      </w:pPr>
      <w:r w:rsidRPr="007041D1">
        <w:rPr>
          <w:rFonts w:ascii="Georgia" w:hAnsi="Georgia"/>
          <w:b/>
          <w:sz w:val="24"/>
          <w:szCs w:val="24"/>
        </w:rPr>
        <w:t xml:space="preserve">Has the </w:t>
      </w:r>
      <w:r w:rsidR="00596779" w:rsidRPr="007041D1">
        <w:rPr>
          <w:rFonts w:ascii="Georgia" w:hAnsi="Georgia"/>
          <w:b/>
          <w:sz w:val="24"/>
          <w:szCs w:val="24"/>
        </w:rPr>
        <w:t>applicant</w:t>
      </w:r>
      <w:r w:rsidRPr="007041D1">
        <w:rPr>
          <w:rFonts w:ascii="Georgia" w:hAnsi="Georgia"/>
          <w:b/>
          <w:sz w:val="24"/>
          <w:szCs w:val="24"/>
        </w:rPr>
        <w:t xml:space="preserve"> met the minimum education requirement for the </w:t>
      </w:r>
      <w:r w:rsidR="00AC2E6F" w:rsidRPr="007041D1">
        <w:rPr>
          <w:rFonts w:ascii="Georgia" w:hAnsi="Georgia"/>
          <w:b/>
          <w:sz w:val="24"/>
          <w:szCs w:val="24"/>
        </w:rPr>
        <w:t>prospective rank and track, as outlined on page 12 of the Promotion and Tenure Guidelines?</w:t>
      </w:r>
    </w:p>
    <w:p w:rsidR="00AC2E6F" w:rsidRDefault="00AC2E6F" w:rsidP="00AC2E6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□ Yes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□ No</w:t>
      </w:r>
    </w:p>
    <w:p w:rsidR="00096621" w:rsidRPr="007041D1" w:rsidRDefault="006D2F52" w:rsidP="00AC2E6F">
      <w:pPr>
        <w:spacing w:line="360" w:lineRule="auto"/>
        <w:rPr>
          <w:rFonts w:ascii="Georgia" w:hAnsi="Georgia"/>
          <w:b/>
          <w:sz w:val="24"/>
          <w:szCs w:val="24"/>
        </w:rPr>
      </w:pPr>
      <w:r w:rsidRPr="007041D1">
        <w:rPr>
          <w:rFonts w:ascii="Georgia" w:hAnsi="Georgia"/>
          <w:b/>
          <w:sz w:val="24"/>
          <w:szCs w:val="24"/>
        </w:rPr>
        <w:t>Evaluator’s recommendation:</w:t>
      </w:r>
    </w:p>
    <w:p w:rsidR="006D2F52" w:rsidRPr="007041D1" w:rsidRDefault="00096621" w:rsidP="00AC2E6F">
      <w:pPr>
        <w:spacing w:line="360" w:lineRule="auto"/>
        <w:rPr>
          <w:rFonts w:ascii="Georgia" w:hAnsi="Georgia"/>
          <w:b/>
          <w:sz w:val="24"/>
          <w:szCs w:val="24"/>
        </w:rPr>
      </w:pPr>
      <w:r w:rsidRPr="007041D1">
        <w:rPr>
          <w:rFonts w:ascii="Georgia" w:hAnsi="Georgia"/>
          <w:b/>
          <w:sz w:val="24"/>
          <w:szCs w:val="24"/>
        </w:rPr>
        <w:t>Comments:</w:t>
      </w:r>
    </w:p>
    <w:p w:rsidR="00EB3B36" w:rsidRDefault="00EB3B36" w:rsidP="00EB3B36">
      <w:pPr>
        <w:spacing w:line="360" w:lineRule="auto"/>
        <w:rPr>
          <w:rFonts w:ascii="Georgia" w:hAnsi="Georgia"/>
          <w:sz w:val="24"/>
          <w:szCs w:val="24"/>
        </w:rPr>
      </w:pPr>
    </w:p>
    <w:p w:rsidR="00EB3B36" w:rsidRDefault="00EB3B36" w:rsidP="00EB3B36">
      <w:pPr>
        <w:spacing w:line="360" w:lineRule="auto"/>
        <w:rPr>
          <w:rFonts w:ascii="Georgia" w:hAnsi="Georgia"/>
          <w:sz w:val="24"/>
          <w:szCs w:val="24"/>
        </w:rPr>
      </w:pPr>
    </w:p>
    <w:p w:rsidR="004044DC" w:rsidRDefault="00596779" w:rsidP="00EB3B36">
      <w:pPr>
        <w:spacing w:line="360" w:lineRule="auto"/>
        <w:rPr>
          <w:rFonts w:ascii="Georgia" w:hAnsi="Georgia"/>
          <w:b/>
          <w:sz w:val="24"/>
          <w:szCs w:val="24"/>
        </w:rPr>
      </w:pPr>
      <w:r w:rsidRPr="007041D1">
        <w:rPr>
          <w:rFonts w:ascii="Georgia" w:hAnsi="Georgia"/>
          <w:b/>
          <w:sz w:val="24"/>
          <w:szCs w:val="24"/>
        </w:rPr>
        <w:t>E</w:t>
      </w:r>
      <w:r w:rsidR="004044DC" w:rsidRPr="007041D1">
        <w:rPr>
          <w:rFonts w:ascii="Georgia" w:hAnsi="Georgia"/>
          <w:b/>
          <w:sz w:val="24"/>
          <w:szCs w:val="24"/>
        </w:rPr>
        <w:t>valuator:</w:t>
      </w:r>
      <w:r w:rsidR="00EB3B36">
        <w:rPr>
          <w:rFonts w:ascii="Georgia" w:hAnsi="Georgia"/>
          <w:sz w:val="24"/>
          <w:szCs w:val="24"/>
        </w:rPr>
        <w:tab/>
      </w:r>
      <w:r w:rsidR="00BC76F0">
        <w:rPr>
          <w:rFonts w:ascii="Georgia" w:hAnsi="Georgia"/>
          <w:sz w:val="24"/>
          <w:szCs w:val="24"/>
        </w:rPr>
        <w:t>___________________________________</w:t>
      </w:r>
      <w:r w:rsidR="00EB3B36">
        <w:rPr>
          <w:rFonts w:ascii="Georgia" w:hAnsi="Georgia"/>
          <w:sz w:val="24"/>
          <w:szCs w:val="24"/>
        </w:rPr>
        <w:tab/>
      </w:r>
      <w:r w:rsidR="004044DC" w:rsidRPr="007041D1">
        <w:rPr>
          <w:rFonts w:ascii="Georgia" w:hAnsi="Georgia"/>
          <w:b/>
          <w:sz w:val="24"/>
          <w:szCs w:val="24"/>
        </w:rPr>
        <w:t>Date:</w:t>
      </w:r>
      <w:r w:rsidR="00BC76F0">
        <w:rPr>
          <w:rFonts w:ascii="Georgia" w:hAnsi="Georgia"/>
          <w:b/>
          <w:sz w:val="24"/>
          <w:szCs w:val="24"/>
        </w:rPr>
        <w:t xml:space="preserve"> _________________</w:t>
      </w:r>
      <w:r w:rsidR="004044DC">
        <w:rPr>
          <w:rFonts w:ascii="Georgia" w:hAnsi="Georgia"/>
          <w:b/>
          <w:sz w:val="24"/>
          <w:szCs w:val="24"/>
        </w:rPr>
        <w:br w:type="page"/>
      </w:r>
    </w:p>
    <w:p w:rsidR="00C96CE8" w:rsidRPr="00BC76F0" w:rsidRDefault="00C96CE8" w:rsidP="00C96CE8">
      <w:pPr>
        <w:jc w:val="center"/>
        <w:rPr>
          <w:rFonts w:ascii="Georgia" w:hAnsi="Georgia"/>
          <w:b/>
          <w:smallCaps/>
          <w:sz w:val="28"/>
          <w:szCs w:val="24"/>
        </w:rPr>
      </w:pPr>
      <w:r w:rsidRPr="00BC76F0">
        <w:rPr>
          <w:rFonts w:ascii="Georgia" w:hAnsi="Georgia"/>
          <w:b/>
          <w:smallCaps/>
          <w:sz w:val="28"/>
          <w:szCs w:val="24"/>
        </w:rPr>
        <w:lastRenderedPageBreak/>
        <w:t>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9"/>
        <w:gridCol w:w="559"/>
        <w:gridCol w:w="630"/>
        <w:gridCol w:w="3960"/>
      </w:tblGrid>
      <w:tr w:rsidR="00C96CE8" w:rsidRPr="004044DC" w:rsidTr="000D4073">
        <w:tc>
          <w:tcPr>
            <w:tcW w:w="5849" w:type="dxa"/>
            <w:shd w:val="clear" w:color="auto" w:fill="000000" w:themeFill="text1"/>
          </w:tcPr>
          <w:p w:rsidR="00C96CE8" w:rsidRPr="000D4073" w:rsidRDefault="009A4597" w:rsidP="00C9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D4073">
              <w:rPr>
                <w:rFonts w:ascii="Times New Roman" w:hAnsi="Times New Roman" w:cs="Times New Roman"/>
                <w:b/>
                <w:color w:val="FFFFFF" w:themeColor="background1"/>
              </w:rPr>
              <w:t>Excellence</w:t>
            </w:r>
          </w:p>
        </w:tc>
        <w:tc>
          <w:tcPr>
            <w:tcW w:w="559" w:type="dxa"/>
            <w:shd w:val="clear" w:color="auto" w:fill="000000" w:themeFill="text1"/>
          </w:tcPr>
          <w:p w:rsidR="00C96CE8" w:rsidRPr="000D4073" w:rsidRDefault="00C96CE8" w:rsidP="009A45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D4073">
              <w:rPr>
                <w:rFonts w:ascii="Times New Roman" w:hAnsi="Times New Roman" w:cs="Times New Roman"/>
                <w:b/>
                <w:color w:val="FFFFFF" w:themeColor="background1"/>
              </w:rPr>
              <w:t>Yes</w:t>
            </w:r>
          </w:p>
        </w:tc>
        <w:tc>
          <w:tcPr>
            <w:tcW w:w="630" w:type="dxa"/>
            <w:shd w:val="clear" w:color="auto" w:fill="000000" w:themeFill="text1"/>
          </w:tcPr>
          <w:p w:rsidR="00C96CE8" w:rsidRPr="000D4073" w:rsidRDefault="00C96CE8" w:rsidP="009A45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D4073">
              <w:rPr>
                <w:rFonts w:ascii="Times New Roman" w:hAnsi="Times New Roman" w:cs="Times New Roman"/>
                <w:b/>
                <w:color w:val="FFFFFF" w:themeColor="background1"/>
              </w:rPr>
              <w:t>No</w:t>
            </w:r>
          </w:p>
        </w:tc>
        <w:tc>
          <w:tcPr>
            <w:tcW w:w="3960" w:type="dxa"/>
            <w:shd w:val="clear" w:color="auto" w:fill="000000" w:themeFill="text1"/>
          </w:tcPr>
          <w:p w:rsidR="00C96CE8" w:rsidRPr="000D4073" w:rsidRDefault="00C96CE8" w:rsidP="009A45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D4073">
              <w:rPr>
                <w:rFonts w:ascii="Times New Roman" w:hAnsi="Times New Roman" w:cs="Times New Roman"/>
                <w:b/>
                <w:color w:val="FFFFFF" w:themeColor="background1"/>
              </w:rPr>
              <w:t>Comments</w:t>
            </w:r>
          </w:p>
        </w:tc>
      </w:tr>
      <w:tr w:rsidR="00C96CE8" w:rsidRPr="004044DC" w:rsidTr="00096621">
        <w:trPr>
          <w:trHeight w:val="647"/>
        </w:trPr>
        <w:tc>
          <w:tcPr>
            <w:tcW w:w="5849" w:type="dxa"/>
          </w:tcPr>
          <w:p w:rsidR="00C96CE8" w:rsidRPr="004044DC" w:rsidRDefault="00C96CE8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4DC">
              <w:rPr>
                <w:rFonts w:ascii="Times New Roman" w:hAnsi="Times New Roman" w:cs="Times New Roman"/>
              </w:rPr>
              <w:t>Demonstrates leadership in course and curriculum development,</w:t>
            </w:r>
            <w:r w:rsidR="00B21613">
              <w:rPr>
                <w:rFonts w:ascii="Times New Roman" w:hAnsi="Times New Roman" w:cs="Times New Roman"/>
              </w:rPr>
              <w:t xml:space="preserve"> </w:t>
            </w:r>
            <w:r w:rsidRPr="004044DC">
              <w:rPr>
                <w:rFonts w:ascii="Times New Roman" w:hAnsi="Times New Roman" w:cs="Times New Roman"/>
              </w:rPr>
              <w:t>implementation, and evaluation</w:t>
            </w:r>
          </w:p>
        </w:tc>
        <w:tc>
          <w:tcPr>
            <w:tcW w:w="559" w:type="dxa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</w:tr>
      <w:tr w:rsidR="00C96CE8" w:rsidRPr="004044DC" w:rsidTr="000D4073">
        <w:trPr>
          <w:trHeight w:val="890"/>
        </w:trPr>
        <w:tc>
          <w:tcPr>
            <w:tcW w:w="5849" w:type="dxa"/>
            <w:shd w:val="clear" w:color="auto" w:fill="DDDDDD"/>
          </w:tcPr>
          <w:p w:rsidR="004044DC" w:rsidRPr="004044DC" w:rsidRDefault="00C96CE8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4DC">
              <w:rPr>
                <w:rFonts w:ascii="Times New Roman" w:hAnsi="Times New Roman" w:cs="Times New Roman"/>
              </w:rPr>
              <w:t>Effectively mentors less experienced faculty in the use of teaching strategies and course development, implementation, and evaluation</w:t>
            </w:r>
          </w:p>
        </w:tc>
        <w:tc>
          <w:tcPr>
            <w:tcW w:w="559" w:type="dxa"/>
            <w:shd w:val="clear" w:color="auto" w:fill="DDDDDD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DDDDD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DDDDD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</w:tr>
      <w:tr w:rsidR="00C96CE8" w:rsidRPr="004044DC" w:rsidTr="00096621">
        <w:trPr>
          <w:trHeight w:val="440"/>
        </w:trPr>
        <w:tc>
          <w:tcPr>
            <w:tcW w:w="5849" w:type="dxa"/>
          </w:tcPr>
          <w:p w:rsidR="00C96CE8" w:rsidRPr="004044DC" w:rsidRDefault="004044DC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4DC">
              <w:rPr>
                <w:rFonts w:ascii="Times New Roman" w:hAnsi="Times New Roman" w:cs="Times New Roman"/>
              </w:rPr>
              <w:t xml:space="preserve">Designs, tests, and evaluates innovative teaching strategies </w:t>
            </w:r>
          </w:p>
        </w:tc>
        <w:tc>
          <w:tcPr>
            <w:tcW w:w="559" w:type="dxa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</w:tr>
      <w:tr w:rsidR="00C96CE8" w:rsidRPr="004044DC" w:rsidTr="000D4073">
        <w:trPr>
          <w:trHeight w:val="710"/>
        </w:trPr>
        <w:tc>
          <w:tcPr>
            <w:tcW w:w="5849" w:type="dxa"/>
            <w:shd w:val="clear" w:color="auto" w:fill="D9D9D9" w:themeFill="background1" w:themeFillShade="D9"/>
          </w:tcPr>
          <w:p w:rsidR="004044DC" w:rsidRPr="004044DC" w:rsidRDefault="004044DC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Is recognized as a master teacher by faculty, students, and/or professional colleagues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</w:tr>
      <w:tr w:rsidR="00C96CE8" w:rsidRPr="004044DC" w:rsidTr="00096621">
        <w:trPr>
          <w:trHeight w:val="710"/>
        </w:trPr>
        <w:tc>
          <w:tcPr>
            <w:tcW w:w="5849" w:type="dxa"/>
          </w:tcPr>
          <w:p w:rsidR="00B21613" w:rsidRPr="004044DC" w:rsidRDefault="004044DC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Provides key leadership in program planning, implementation, and evaluation</w:t>
            </w:r>
          </w:p>
        </w:tc>
        <w:tc>
          <w:tcPr>
            <w:tcW w:w="559" w:type="dxa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</w:tr>
      <w:tr w:rsidR="00C96CE8" w:rsidRPr="004044DC" w:rsidTr="000D4073">
        <w:trPr>
          <w:trHeight w:val="710"/>
        </w:trPr>
        <w:tc>
          <w:tcPr>
            <w:tcW w:w="5849" w:type="dxa"/>
            <w:shd w:val="clear" w:color="auto" w:fill="D9D9D9" w:themeFill="background1" w:themeFillShade="D9"/>
          </w:tcPr>
          <w:p w:rsidR="004044DC" w:rsidRPr="004044DC" w:rsidRDefault="004044DC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Creates new curriculum and/or courses with a majority of new content (not merely by combining existing courses)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</w:tr>
      <w:tr w:rsidR="00C96CE8" w:rsidRPr="004044DC" w:rsidTr="00096621">
        <w:trPr>
          <w:trHeight w:val="710"/>
        </w:trPr>
        <w:tc>
          <w:tcPr>
            <w:tcW w:w="5849" w:type="dxa"/>
          </w:tcPr>
          <w:p w:rsidR="00C96CE8" w:rsidRPr="004044DC" w:rsidRDefault="009A4597" w:rsidP="009A4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Integrates educational theories into curriculum and course-related activities</w:t>
            </w:r>
          </w:p>
        </w:tc>
        <w:tc>
          <w:tcPr>
            <w:tcW w:w="559" w:type="dxa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C96CE8" w:rsidRPr="004044DC" w:rsidRDefault="00C96CE8" w:rsidP="00C96CE8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D4073">
        <w:tc>
          <w:tcPr>
            <w:tcW w:w="5849" w:type="dxa"/>
            <w:shd w:val="clear" w:color="auto" w:fill="D9D9D9" w:themeFill="background1" w:themeFillShade="D9"/>
          </w:tcPr>
          <w:p w:rsidR="00B21613" w:rsidRDefault="00B21613" w:rsidP="009A45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Other</w:t>
            </w:r>
          </w:p>
          <w:p w:rsidR="00B21613" w:rsidRDefault="00B21613" w:rsidP="009A45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B21613" w:rsidRDefault="00B21613" w:rsidP="009A45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4044DC" w:rsidRDefault="00B21613" w:rsidP="00C9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4044DC" w:rsidRDefault="00B21613" w:rsidP="00C9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4044DC" w:rsidRDefault="00B21613" w:rsidP="00C96CE8">
            <w:pPr>
              <w:rPr>
                <w:rFonts w:ascii="Times New Roman" w:hAnsi="Times New Roman" w:cs="Times New Roman"/>
              </w:rPr>
            </w:pPr>
          </w:p>
        </w:tc>
      </w:tr>
      <w:tr w:rsidR="009A4597" w:rsidRPr="004044DC" w:rsidTr="000D4073">
        <w:tc>
          <w:tcPr>
            <w:tcW w:w="5849" w:type="dxa"/>
            <w:shd w:val="clear" w:color="auto" w:fill="000000" w:themeFill="text1"/>
          </w:tcPr>
          <w:p w:rsidR="009A4597" w:rsidRPr="004044DC" w:rsidRDefault="009A4597" w:rsidP="009A4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Significant Achievement</w:t>
            </w:r>
          </w:p>
        </w:tc>
        <w:tc>
          <w:tcPr>
            <w:tcW w:w="559" w:type="dxa"/>
            <w:shd w:val="clear" w:color="auto" w:fill="000000" w:themeFill="text1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  <w:b/>
              </w:rPr>
            </w:pPr>
            <w:r w:rsidRPr="004044DC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clear" w:color="auto" w:fill="000000" w:themeFill="text1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  <w:b/>
              </w:rPr>
            </w:pPr>
            <w:r w:rsidRPr="004044D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60" w:type="dxa"/>
            <w:shd w:val="clear" w:color="auto" w:fill="000000" w:themeFill="text1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  <w:b/>
              </w:rPr>
            </w:pPr>
            <w:r w:rsidRPr="004044DC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9A4597" w:rsidRPr="004044DC" w:rsidTr="00096621">
        <w:trPr>
          <w:trHeight w:val="692"/>
        </w:trPr>
        <w:tc>
          <w:tcPr>
            <w:tcW w:w="5849" w:type="dxa"/>
          </w:tcPr>
          <w:p w:rsidR="009A4597" w:rsidRPr="004044DC" w:rsidRDefault="009A4597" w:rsidP="009A4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Makes important contributions to course and curriculum development, implementation, and evaluation</w:t>
            </w:r>
          </w:p>
        </w:tc>
        <w:tc>
          <w:tcPr>
            <w:tcW w:w="559" w:type="dxa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</w:tr>
      <w:tr w:rsidR="009A4597" w:rsidRPr="004044DC" w:rsidTr="000D4073">
        <w:trPr>
          <w:trHeight w:val="440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4044DC" w:rsidRDefault="00B21613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Successfully mentors students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</w:tr>
      <w:tr w:rsidR="009A4597" w:rsidRPr="004044DC" w:rsidTr="00096621">
        <w:trPr>
          <w:trHeight w:val="440"/>
        </w:trPr>
        <w:tc>
          <w:tcPr>
            <w:tcW w:w="5849" w:type="dxa"/>
          </w:tcPr>
          <w:p w:rsidR="009A4597" w:rsidRPr="004044DC" w:rsidRDefault="00B21613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Implements innovative instructional strategies</w:t>
            </w:r>
            <w:r w:rsidR="009A4597" w:rsidRPr="004044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</w:tr>
      <w:tr w:rsidR="009A4597" w:rsidRPr="004044DC" w:rsidTr="000D4073">
        <w:trPr>
          <w:trHeight w:val="440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4044DC" w:rsidRDefault="00B21613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Is recognized as an expert in his/her academic discipline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</w:tr>
      <w:tr w:rsidR="009A4597" w:rsidRPr="004044DC" w:rsidTr="00096621">
        <w:trPr>
          <w:trHeight w:val="710"/>
        </w:trPr>
        <w:tc>
          <w:tcPr>
            <w:tcW w:w="5849" w:type="dxa"/>
          </w:tcPr>
          <w:p w:rsidR="00B21613" w:rsidRPr="004044DC" w:rsidRDefault="009A4597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Provides key leadership in program planning, implementation, and evaluation</w:t>
            </w:r>
          </w:p>
        </w:tc>
        <w:tc>
          <w:tcPr>
            <w:tcW w:w="559" w:type="dxa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</w:tr>
      <w:tr w:rsidR="009A4597" w:rsidRPr="004044DC" w:rsidTr="000D4073">
        <w:trPr>
          <w:trHeight w:val="710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4044DC" w:rsidRDefault="00B21613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Consistently and effectively contributes to program planning, implementation, and evaluation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9A4597" w:rsidRPr="004044DC" w:rsidRDefault="009A4597" w:rsidP="009A4597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96621">
        <w:trPr>
          <w:trHeight w:val="710"/>
        </w:trPr>
        <w:tc>
          <w:tcPr>
            <w:tcW w:w="5849" w:type="dxa"/>
          </w:tcPr>
          <w:p w:rsidR="00B21613" w:rsidRDefault="00B21613" w:rsidP="0009662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Develops effective collaborative interdisciplinary relationships within the College and/or with others</w:t>
            </w:r>
          </w:p>
        </w:tc>
        <w:tc>
          <w:tcPr>
            <w:tcW w:w="559" w:type="dxa"/>
          </w:tcPr>
          <w:p w:rsidR="00B21613" w:rsidRPr="004044DC" w:rsidRDefault="00B21613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9A4597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D4073">
        <w:trPr>
          <w:trHeight w:val="800"/>
        </w:trPr>
        <w:tc>
          <w:tcPr>
            <w:tcW w:w="5849" w:type="dxa"/>
            <w:shd w:val="clear" w:color="auto" w:fill="D9D9D9" w:themeFill="background1" w:themeFillShade="D9"/>
          </w:tcPr>
          <w:p w:rsidR="00B21613" w:rsidRDefault="00B21613" w:rsidP="0009662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Consistently applies current research and theory development in classroom and/or clinical teaching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4044DC" w:rsidRDefault="00B21613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4044DC" w:rsidRDefault="00B21613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4044DC" w:rsidRDefault="00B21613" w:rsidP="009A4597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B21613">
        <w:tc>
          <w:tcPr>
            <w:tcW w:w="5849" w:type="dxa"/>
          </w:tcPr>
          <w:p w:rsidR="00B21613" w:rsidRDefault="00B21613" w:rsidP="00B2161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Other</w:t>
            </w:r>
          </w:p>
          <w:p w:rsidR="00B21613" w:rsidRDefault="00B21613" w:rsidP="00B2161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B21613" w:rsidRDefault="00B21613" w:rsidP="00B2161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B21613" w:rsidRPr="004044DC" w:rsidRDefault="00B21613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9A4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9A4597">
            <w:pPr>
              <w:rPr>
                <w:rFonts w:ascii="Times New Roman" w:hAnsi="Times New Roman" w:cs="Times New Roman"/>
              </w:rPr>
            </w:pPr>
          </w:p>
        </w:tc>
      </w:tr>
    </w:tbl>
    <w:p w:rsidR="000D4073" w:rsidRDefault="000D4073" w:rsidP="00C96CE8">
      <w:pPr>
        <w:rPr>
          <w:rFonts w:ascii="Times New Roman" w:hAnsi="Times New Roman" w:cs="Times New Roman"/>
          <w:b/>
          <w:sz w:val="24"/>
          <w:szCs w:val="24"/>
        </w:rPr>
      </w:pPr>
    </w:p>
    <w:p w:rsidR="009A4597" w:rsidRPr="00750290" w:rsidRDefault="00B21613" w:rsidP="00C96CE8">
      <w:pPr>
        <w:rPr>
          <w:rFonts w:ascii="Georgia" w:hAnsi="Georgia" w:cs="Times New Roman"/>
          <w:sz w:val="24"/>
          <w:szCs w:val="24"/>
        </w:rPr>
      </w:pPr>
      <w:r w:rsidRPr="00750290">
        <w:rPr>
          <w:rFonts w:ascii="Georgia" w:hAnsi="Georgia" w:cs="Times New Roman"/>
          <w:b/>
          <w:sz w:val="24"/>
          <w:szCs w:val="24"/>
        </w:rPr>
        <w:t>Rating:</w:t>
      </w:r>
      <w:r w:rsidR="007E352E" w:rsidRPr="00750290">
        <w:rPr>
          <w:rFonts w:ascii="Georgia" w:hAnsi="Georgia" w:cs="Times New Roman"/>
          <w:sz w:val="24"/>
          <w:szCs w:val="24"/>
        </w:rPr>
        <w:t xml:space="preserve"> □ Excellence     </w:t>
      </w:r>
      <w:r w:rsidRPr="00750290">
        <w:rPr>
          <w:rFonts w:ascii="Georgia" w:hAnsi="Georgia" w:cs="Times New Roman"/>
          <w:sz w:val="24"/>
          <w:szCs w:val="24"/>
        </w:rPr>
        <w:t>□ Significant Achievement</w:t>
      </w:r>
      <w:r w:rsidR="007E352E" w:rsidRPr="00750290">
        <w:rPr>
          <w:rFonts w:ascii="Georgia" w:hAnsi="Georgia" w:cs="Times New Roman"/>
          <w:sz w:val="24"/>
          <w:szCs w:val="24"/>
        </w:rPr>
        <w:t xml:space="preserve">     □ Not Significant Achievement</w:t>
      </w:r>
    </w:p>
    <w:p w:rsidR="00096621" w:rsidRDefault="000D4073">
      <w:pPr>
        <w:rPr>
          <w:rFonts w:ascii="Georgia" w:hAnsi="Georgia"/>
          <w:b/>
          <w:sz w:val="24"/>
          <w:szCs w:val="24"/>
        </w:rPr>
      </w:pPr>
      <w:r w:rsidRPr="00750290">
        <w:rPr>
          <w:rFonts w:ascii="Georgia" w:hAnsi="Georgia" w:cs="Times New Roman"/>
          <w:b/>
          <w:sz w:val="24"/>
          <w:szCs w:val="24"/>
        </w:rPr>
        <w:t>Comments:</w:t>
      </w:r>
      <w:r w:rsidR="00096621">
        <w:rPr>
          <w:rFonts w:ascii="Georgia" w:hAnsi="Georgia"/>
          <w:b/>
          <w:sz w:val="24"/>
          <w:szCs w:val="24"/>
        </w:rPr>
        <w:br w:type="page"/>
      </w:r>
    </w:p>
    <w:p w:rsidR="00B21613" w:rsidRPr="00BC76F0" w:rsidRDefault="00B21613" w:rsidP="00B21613">
      <w:pPr>
        <w:jc w:val="center"/>
        <w:rPr>
          <w:rFonts w:ascii="Georgia" w:hAnsi="Georgia"/>
          <w:b/>
          <w:smallCaps/>
          <w:sz w:val="28"/>
          <w:szCs w:val="24"/>
        </w:rPr>
      </w:pPr>
      <w:r w:rsidRPr="00BC76F0">
        <w:rPr>
          <w:rFonts w:ascii="Georgia" w:hAnsi="Georgia"/>
          <w:b/>
          <w:smallCaps/>
          <w:sz w:val="28"/>
          <w:szCs w:val="24"/>
        </w:rPr>
        <w:lastRenderedPageBreak/>
        <w:t>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9"/>
        <w:gridCol w:w="559"/>
        <w:gridCol w:w="630"/>
        <w:gridCol w:w="3960"/>
      </w:tblGrid>
      <w:tr w:rsidR="00B21613" w:rsidRPr="004044DC" w:rsidTr="000D4073">
        <w:tc>
          <w:tcPr>
            <w:tcW w:w="5849" w:type="dxa"/>
            <w:shd w:val="clear" w:color="auto" w:fill="000000" w:themeFill="text1"/>
          </w:tcPr>
          <w:p w:rsidR="00B21613" w:rsidRPr="004044DC" w:rsidRDefault="00B21613" w:rsidP="006D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044DC">
              <w:rPr>
                <w:rFonts w:ascii="Times New Roman" w:hAnsi="Times New Roman" w:cs="Times New Roman"/>
                <w:b/>
              </w:rPr>
              <w:t>Excellence</w:t>
            </w:r>
          </w:p>
        </w:tc>
        <w:tc>
          <w:tcPr>
            <w:tcW w:w="559" w:type="dxa"/>
            <w:shd w:val="clear" w:color="auto" w:fill="000000" w:themeFill="text1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  <w:b/>
              </w:rPr>
            </w:pPr>
            <w:r w:rsidRPr="004044DC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clear" w:color="auto" w:fill="000000" w:themeFill="text1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  <w:b/>
              </w:rPr>
            </w:pPr>
            <w:r w:rsidRPr="004044D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60" w:type="dxa"/>
            <w:shd w:val="clear" w:color="auto" w:fill="000000" w:themeFill="text1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  <w:b/>
              </w:rPr>
            </w:pPr>
            <w:r w:rsidRPr="004044DC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B21613" w:rsidRPr="004044DC" w:rsidTr="00096621">
        <w:trPr>
          <w:trHeight w:val="737"/>
        </w:trPr>
        <w:tc>
          <w:tcPr>
            <w:tcW w:w="5849" w:type="dxa"/>
          </w:tcPr>
          <w:p w:rsidR="00096621" w:rsidRPr="004044DC" w:rsidRDefault="00096621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Demonstrates leadership on campus or University of Arkansas committees</w:t>
            </w: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D4073">
        <w:trPr>
          <w:trHeight w:val="710"/>
        </w:trPr>
        <w:tc>
          <w:tcPr>
            <w:tcW w:w="5849" w:type="dxa"/>
            <w:shd w:val="clear" w:color="auto" w:fill="D9D9D9" w:themeFill="background1" w:themeFillShade="D9"/>
          </w:tcPr>
          <w:p w:rsidR="00096621" w:rsidRPr="004044DC" w:rsidRDefault="00096621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Recognized for exceptional contributions to the advancement of the University or College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96621">
        <w:trPr>
          <w:trHeight w:val="512"/>
        </w:trPr>
        <w:tc>
          <w:tcPr>
            <w:tcW w:w="5849" w:type="dxa"/>
          </w:tcPr>
          <w:p w:rsidR="00096621" w:rsidRPr="004044DC" w:rsidRDefault="00096621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Leads professional accreditation teams</w:t>
            </w: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D4073">
        <w:trPr>
          <w:trHeight w:val="683"/>
        </w:trPr>
        <w:tc>
          <w:tcPr>
            <w:tcW w:w="5849" w:type="dxa"/>
            <w:shd w:val="clear" w:color="auto" w:fill="D9D9D9" w:themeFill="background1" w:themeFillShade="D9"/>
          </w:tcPr>
          <w:p w:rsidR="00096621" w:rsidRPr="004044DC" w:rsidRDefault="00096621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Consulted by other institutional or governmental agencies at the state or national level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96621">
        <w:trPr>
          <w:trHeight w:val="737"/>
        </w:trPr>
        <w:tc>
          <w:tcPr>
            <w:tcW w:w="5849" w:type="dxa"/>
          </w:tcPr>
          <w:p w:rsidR="00096621" w:rsidRPr="004044DC" w:rsidRDefault="00096621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Participates as a member of state or national advisory boards</w:t>
            </w: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D4073">
        <w:trPr>
          <w:trHeight w:val="728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4044DC" w:rsidRDefault="00096621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Holds a position of leadership in an appropriate professional society at national or international level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96621">
        <w:trPr>
          <w:trHeight w:val="440"/>
        </w:trPr>
        <w:tc>
          <w:tcPr>
            <w:tcW w:w="5849" w:type="dxa"/>
          </w:tcPr>
          <w:p w:rsidR="00096621" w:rsidRPr="004044DC" w:rsidRDefault="00096621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Recognized for clinical expertise at state or national level</w:t>
            </w: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096621" w:rsidRPr="004044DC" w:rsidTr="000D4073">
        <w:trPr>
          <w:trHeight w:val="953"/>
        </w:trPr>
        <w:tc>
          <w:tcPr>
            <w:tcW w:w="5849" w:type="dxa"/>
            <w:shd w:val="clear" w:color="auto" w:fill="D9D9D9" w:themeFill="background1" w:themeFillShade="D9"/>
          </w:tcPr>
          <w:p w:rsidR="00096621" w:rsidRDefault="00096621" w:rsidP="0009662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Provides outstanding department or college leadership that results in significant achievements by faculty and students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096621" w:rsidRPr="004044DC" w:rsidRDefault="00096621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096621" w:rsidRPr="004044DC" w:rsidRDefault="00096621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096621" w:rsidRPr="004044DC" w:rsidRDefault="00096621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6D2F52">
        <w:tc>
          <w:tcPr>
            <w:tcW w:w="5849" w:type="dxa"/>
          </w:tcPr>
          <w:p w:rsidR="00B21613" w:rsidRDefault="00B21613" w:rsidP="006D2F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Other</w:t>
            </w:r>
          </w:p>
          <w:p w:rsidR="00B21613" w:rsidRDefault="00B21613" w:rsidP="006D2F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B21613" w:rsidRDefault="00B21613" w:rsidP="006D2F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D4073">
        <w:tc>
          <w:tcPr>
            <w:tcW w:w="5849" w:type="dxa"/>
            <w:shd w:val="clear" w:color="auto" w:fill="000000" w:themeFill="text1"/>
          </w:tcPr>
          <w:p w:rsidR="00B21613" w:rsidRPr="004044DC" w:rsidRDefault="00B21613" w:rsidP="006D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Significant Achievement</w:t>
            </w:r>
          </w:p>
        </w:tc>
        <w:tc>
          <w:tcPr>
            <w:tcW w:w="559" w:type="dxa"/>
            <w:shd w:val="clear" w:color="auto" w:fill="000000" w:themeFill="text1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  <w:b/>
              </w:rPr>
            </w:pPr>
            <w:r w:rsidRPr="004044DC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clear" w:color="auto" w:fill="000000" w:themeFill="text1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  <w:b/>
              </w:rPr>
            </w:pPr>
            <w:r w:rsidRPr="004044D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60" w:type="dxa"/>
            <w:shd w:val="clear" w:color="auto" w:fill="000000" w:themeFill="text1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  <w:b/>
              </w:rPr>
            </w:pPr>
            <w:r w:rsidRPr="004044DC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B21613" w:rsidRPr="004044DC" w:rsidTr="00096621">
        <w:trPr>
          <w:trHeight w:val="458"/>
        </w:trPr>
        <w:tc>
          <w:tcPr>
            <w:tcW w:w="5849" w:type="dxa"/>
          </w:tcPr>
          <w:p w:rsidR="00B21613" w:rsidRPr="004044DC" w:rsidRDefault="00096621" w:rsidP="006D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Effectively chairs College committees</w:t>
            </w: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D4073">
        <w:trPr>
          <w:trHeight w:val="710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4044DC" w:rsidRDefault="00096621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Effectively serves on campus committees or completes special assignments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96621">
        <w:trPr>
          <w:trHeight w:val="692"/>
        </w:trPr>
        <w:tc>
          <w:tcPr>
            <w:tcW w:w="5849" w:type="dxa"/>
          </w:tcPr>
          <w:p w:rsidR="00B21613" w:rsidRPr="004044DC" w:rsidRDefault="00096621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Recognized for important contributions to the advancement of his/her department or college</w:t>
            </w: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D4073">
        <w:trPr>
          <w:trHeight w:val="395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4044DC" w:rsidRDefault="00096621" w:rsidP="006D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Serves on professional accreditation teams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96621">
        <w:trPr>
          <w:trHeight w:val="737"/>
        </w:trPr>
        <w:tc>
          <w:tcPr>
            <w:tcW w:w="5849" w:type="dxa"/>
          </w:tcPr>
          <w:p w:rsidR="00B21613" w:rsidRPr="004044DC" w:rsidRDefault="00096621" w:rsidP="0009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Consulted by other institutions or governmental agencies at local level</w:t>
            </w: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D4073">
        <w:trPr>
          <w:trHeight w:val="458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4044DC" w:rsidRDefault="00096621" w:rsidP="006D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Participates as a member of a local advisory board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96621">
        <w:trPr>
          <w:trHeight w:val="710"/>
        </w:trPr>
        <w:tc>
          <w:tcPr>
            <w:tcW w:w="5849" w:type="dxa"/>
          </w:tcPr>
          <w:p w:rsidR="00B21613" w:rsidRDefault="00096621" w:rsidP="0009662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Holds a position of leadership in an appropriate professional society at the state or local level</w:t>
            </w: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D4073">
        <w:trPr>
          <w:trHeight w:val="440"/>
        </w:trPr>
        <w:tc>
          <w:tcPr>
            <w:tcW w:w="5849" w:type="dxa"/>
            <w:shd w:val="clear" w:color="auto" w:fill="D9D9D9" w:themeFill="background1" w:themeFillShade="D9"/>
          </w:tcPr>
          <w:p w:rsidR="00B21613" w:rsidRDefault="00096621" w:rsidP="006D2F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Recognized for clinical expertise at local level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6D2F52">
        <w:tc>
          <w:tcPr>
            <w:tcW w:w="5849" w:type="dxa"/>
          </w:tcPr>
          <w:p w:rsidR="00B21613" w:rsidRDefault="00B21613" w:rsidP="006D2F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Other</w:t>
            </w:r>
          </w:p>
          <w:p w:rsidR="00B21613" w:rsidRDefault="00B21613" w:rsidP="006D2F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B21613" w:rsidRDefault="00B21613" w:rsidP="006D2F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</w:tbl>
    <w:p w:rsidR="00B21613" w:rsidRDefault="00B21613" w:rsidP="00B21613">
      <w:pPr>
        <w:rPr>
          <w:rFonts w:ascii="Times New Roman" w:hAnsi="Times New Roman" w:cs="Times New Roman"/>
          <w:b/>
          <w:sz w:val="24"/>
          <w:szCs w:val="24"/>
        </w:rPr>
      </w:pPr>
    </w:p>
    <w:p w:rsidR="007E352E" w:rsidRPr="00750290" w:rsidRDefault="007E352E" w:rsidP="007E352E">
      <w:pPr>
        <w:rPr>
          <w:rFonts w:ascii="Georgia" w:hAnsi="Georgia" w:cs="Times New Roman"/>
          <w:sz w:val="24"/>
          <w:szCs w:val="24"/>
        </w:rPr>
      </w:pPr>
      <w:r w:rsidRPr="00750290">
        <w:rPr>
          <w:rFonts w:ascii="Georgia" w:hAnsi="Georgia" w:cs="Times New Roman"/>
          <w:b/>
          <w:sz w:val="24"/>
          <w:szCs w:val="24"/>
        </w:rPr>
        <w:t>Rating:</w:t>
      </w:r>
      <w:r w:rsidRPr="00750290">
        <w:rPr>
          <w:rFonts w:ascii="Georgia" w:hAnsi="Georgia" w:cs="Times New Roman"/>
          <w:sz w:val="24"/>
          <w:szCs w:val="24"/>
        </w:rPr>
        <w:t xml:space="preserve"> □ Excellence     □ Significant Achievement     □ Not Significant Achievement</w:t>
      </w:r>
    </w:p>
    <w:p w:rsidR="00B21613" w:rsidRDefault="000D4073">
      <w:pPr>
        <w:rPr>
          <w:rFonts w:ascii="Times New Roman" w:hAnsi="Times New Roman" w:cs="Times New Roman"/>
          <w:sz w:val="24"/>
          <w:szCs w:val="24"/>
        </w:rPr>
      </w:pPr>
      <w:r w:rsidRPr="00750290">
        <w:rPr>
          <w:rFonts w:ascii="Georgia" w:hAnsi="Georgia" w:cs="Times New Roman"/>
          <w:b/>
          <w:sz w:val="24"/>
          <w:szCs w:val="24"/>
        </w:rPr>
        <w:t>Comments:</w:t>
      </w:r>
      <w:r w:rsidR="00B21613">
        <w:rPr>
          <w:rFonts w:ascii="Times New Roman" w:hAnsi="Times New Roman" w:cs="Times New Roman"/>
          <w:sz w:val="24"/>
          <w:szCs w:val="24"/>
        </w:rPr>
        <w:br w:type="page"/>
      </w:r>
    </w:p>
    <w:p w:rsidR="00B21613" w:rsidRPr="00BC76F0" w:rsidRDefault="00B21613" w:rsidP="00B21613">
      <w:pPr>
        <w:jc w:val="center"/>
        <w:rPr>
          <w:rFonts w:ascii="Georgia" w:hAnsi="Georgia"/>
          <w:b/>
          <w:smallCaps/>
          <w:sz w:val="28"/>
          <w:szCs w:val="24"/>
        </w:rPr>
      </w:pPr>
      <w:r w:rsidRPr="00BC76F0">
        <w:rPr>
          <w:rFonts w:ascii="Georgia" w:hAnsi="Georgia"/>
          <w:b/>
          <w:smallCaps/>
          <w:sz w:val="28"/>
          <w:szCs w:val="24"/>
        </w:rPr>
        <w:lastRenderedPageBreak/>
        <w:t>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9"/>
        <w:gridCol w:w="559"/>
        <w:gridCol w:w="630"/>
        <w:gridCol w:w="3960"/>
      </w:tblGrid>
      <w:tr w:rsidR="00B21613" w:rsidRPr="004044DC" w:rsidTr="000D4073">
        <w:tc>
          <w:tcPr>
            <w:tcW w:w="5849" w:type="dxa"/>
            <w:shd w:val="clear" w:color="auto" w:fill="000000" w:themeFill="text1"/>
          </w:tcPr>
          <w:p w:rsidR="00B21613" w:rsidRPr="004044DC" w:rsidRDefault="00B21613" w:rsidP="006D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044DC">
              <w:rPr>
                <w:rFonts w:ascii="Times New Roman" w:hAnsi="Times New Roman" w:cs="Times New Roman"/>
                <w:b/>
              </w:rPr>
              <w:t>Excellence</w:t>
            </w:r>
          </w:p>
        </w:tc>
        <w:tc>
          <w:tcPr>
            <w:tcW w:w="559" w:type="dxa"/>
            <w:shd w:val="clear" w:color="auto" w:fill="000000" w:themeFill="text1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  <w:b/>
              </w:rPr>
            </w:pPr>
            <w:r w:rsidRPr="004044DC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clear" w:color="auto" w:fill="000000" w:themeFill="text1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  <w:b/>
              </w:rPr>
            </w:pPr>
            <w:r w:rsidRPr="004044D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60" w:type="dxa"/>
            <w:shd w:val="clear" w:color="auto" w:fill="000000" w:themeFill="text1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  <w:b/>
              </w:rPr>
            </w:pPr>
            <w:r w:rsidRPr="004044DC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B21613" w:rsidRPr="004044DC" w:rsidTr="00880CBE">
        <w:trPr>
          <w:trHeight w:val="737"/>
        </w:trPr>
        <w:tc>
          <w:tcPr>
            <w:tcW w:w="5849" w:type="dxa"/>
          </w:tcPr>
          <w:p w:rsidR="00B21613" w:rsidRPr="004044DC" w:rsidRDefault="00E02B72" w:rsidP="00E02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Demonstrates consistent success in obtaining external funding for research, education, or service</w:t>
            </w: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D4073">
        <w:trPr>
          <w:trHeight w:val="710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4044DC" w:rsidRDefault="00E02B72" w:rsidP="00E02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Publishes, as author or co-author, in leading journals peer reviewed scholarly papers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880CBE">
        <w:trPr>
          <w:trHeight w:val="710"/>
        </w:trPr>
        <w:tc>
          <w:tcPr>
            <w:tcW w:w="5849" w:type="dxa"/>
          </w:tcPr>
          <w:p w:rsidR="00B21613" w:rsidRPr="004044DC" w:rsidRDefault="00E02B72" w:rsidP="00E02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Presents peer-reviewed or selected scholarly papers at national or international meetings</w:t>
            </w: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D4073">
        <w:trPr>
          <w:trHeight w:val="440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4044DC" w:rsidRDefault="00E02B72" w:rsidP="006D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Serves on a journal editorial board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880CBE">
        <w:trPr>
          <w:trHeight w:val="710"/>
        </w:trPr>
        <w:tc>
          <w:tcPr>
            <w:tcW w:w="5849" w:type="dxa"/>
          </w:tcPr>
          <w:p w:rsidR="00E02B72" w:rsidRDefault="00E02B72" w:rsidP="00E02B7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Edits or publishes, as author or co-author, a book in the</w:t>
            </w:r>
          </w:p>
          <w:p w:rsidR="00B21613" w:rsidRPr="004044DC" w:rsidRDefault="00E02B72" w:rsidP="00E02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professional discipline</w:t>
            </w: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D4073">
        <w:trPr>
          <w:trHeight w:val="710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4044DC" w:rsidRDefault="00E02B72" w:rsidP="00E02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Publishes, as author or co-author, a chapter in a book in the professional discipline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880CBE">
        <w:trPr>
          <w:trHeight w:val="710"/>
        </w:trPr>
        <w:tc>
          <w:tcPr>
            <w:tcW w:w="5849" w:type="dxa"/>
          </w:tcPr>
          <w:p w:rsidR="00B21613" w:rsidRPr="004044DC" w:rsidRDefault="00E02B72" w:rsidP="00E02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Is the author of a peer-reviewed workbook or laboratory manual, which is adopted by other programs/institutions</w:t>
            </w: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880CBE" w:rsidRPr="004044DC" w:rsidTr="000D4073">
        <w:trPr>
          <w:trHeight w:val="980"/>
        </w:trPr>
        <w:tc>
          <w:tcPr>
            <w:tcW w:w="5849" w:type="dxa"/>
            <w:shd w:val="clear" w:color="auto" w:fill="D9D9D9" w:themeFill="background1" w:themeFillShade="D9"/>
          </w:tcPr>
          <w:p w:rsidR="00880CBE" w:rsidRDefault="00880CBE" w:rsidP="00880CB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Develops peer-reviewed computer-assisted instructional program, audiovisual program, 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etc</w:t>
            </w:r>
            <w:r>
              <w:rPr>
                <w:rFonts w:ascii="TimesNewRoman" w:hAnsi="TimesNewRoman" w:cs="TimesNewRoman"/>
                <w:sz w:val="24"/>
                <w:szCs w:val="24"/>
              </w:rPr>
              <w:t>., which is adopted by other programs/institutions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880CBE" w:rsidRPr="004044DC" w:rsidRDefault="00880CBE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80CBE" w:rsidRPr="004044DC" w:rsidRDefault="00880CBE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880CBE" w:rsidRPr="004044DC" w:rsidRDefault="00880CBE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6D2F52">
        <w:tc>
          <w:tcPr>
            <w:tcW w:w="5849" w:type="dxa"/>
          </w:tcPr>
          <w:p w:rsidR="00B21613" w:rsidRDefault="00B21613" w:rsidP="006D2F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Other</w:t>
            </w:r>
          </w:p>
          <w:p w:rsidR="00B21613" w:rsidRDefault="00B21613" w:rsidP="006D2F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B21613" w:rsidRDefault="00B21613" w:rsidP="006D2F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D4073">
        <w:tc>
          <w:tcPr>
            <w:tcW w:w="5849" w:type="dxa"/>
            <w:shd w:val="clear" w:color="auto" w:fill="000000" w:themeFill="text1"/>
          </w:tcPr>
          <w:p w:rsidR="00B21613" w:rsidRPr="004044DC" w:rsidRDefault="00B21613" w:rsidP="006D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Significant Achievement</w:t>
            </w:r>
          </w:p>
        </w:tc>
        <w:tc>
          <w:tcPr>
            <w:tcW w:w="559" w:type="dxa"/>
            <w:shd w:val="clear" w:color="auto" w:fill="000000" w:themeFill="text1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  <w:b/>
              </w:rPr>
            </w:pPr>
            <w:r w:rsidRPr="004044DC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clear" w:color="auto" w:fill="000000" w:themeFill="text1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  <w:b/>
              </w:rPr>
            </w:pPr>
            <w:r w:rsidRPr="004044D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60" w:type="dxa"/>
            <w:shd w:val="clear" w:color="auto" w:fill="000000" w:themeFill="text1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  <w:b/>
              </w:rPr>
            </w:pPr>
            <w:r w:rsidRPr="004044DC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B21613" w:rsidRPr="004044DC" w:rsidTr="00880CBE">
        <w:trPr>
          <w:trHeight w:val="1232"/>
        </w:trPr>
        <w:tc>
          <w:tcPr>
            <w:tcW w:w="5849" w:type="dxa"/>
          </w:tcPr>
          <w:p w:rsidR="00B21613" w:rsidRPr="004044DC" w:rsidRDefault="00880CBE" w:rsidP="00880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Publishes, as an author or co-author, in non-refereed publications (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e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g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., editorials, commentaries, columns, articles, 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etc</w:t>
            </w:r>
            <w:r>
              <w:rPr>
                <w:rFonts w:ascii="TimesNewRoman" w:hAnsi="TimesNewRoman" w:cs="TimesNewRoman"/>
                <w:sz w:val="24"/>
                <w:szCs w:val="24"/>
              </w:rPr>
              <w:t>.) The item must not be self-published (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i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e</w:t>
            </w:r>
            <w:r>
              <w:rPr>
                <w:rFonts w:ascii="TimesNewRoman" w:hAnsi="TimesNewRoman" w:cs="TimesNewRoman"/>
                <w:sz w:val="24"/>
                <w:szCs w:val="24"/>
              </w:rPr>
              <w:t>., it must be published by others).</w:t>
            </w: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D4073">
        <w:trPr>
          <w:trHeight w:val="710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4044DC" w:rsidRDefault="00880CBE" w:rsidP="00880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Consistently presents scholarly papers at local, state, or regional meetings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880CBE">
        <w:trPr>
          <w:trHeight w:val="440"/>
        </w:trPr>
        <w:tc>
          <w:tcPr>
            <w:tcW w:w="5849" w:type="dxa"/>
          </w:tcPr>
          <w:p w:rsidR="00B21613" w:rsidRPr="004044DC" w:rsidRDefault="00880CBE" w:rsidP="006D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Is a peer reviewer for a book</w:t>
            </w: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D4073">
        <w:trPr>
          <w:trHeight w:val="440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4044DC" w:rsidRDefault="00880CBE" w:rsidP="006D2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Edits local or state professional publications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880CBE">
        <w:trPr>
          <w:trHeight w:val="710"/>
        </w:trPr>
        <w:tc>
          <w:tcPr>
            <w:tcW w:w="5849" w:type="dxa"/>
          </w:tcPr>
          <w:p w:rsidR="00B21613" w:rsidRPr="004044DC" w:rsidRDefault="00880CBE" w:rsidP="00880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Submits quality grant proposals (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e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g</w:t>
            </w:r>
            <w:r>
              <w:rPr>
                <w:rFonts w:ascii="TimesNewRoman" w:hAnsi="TimesNewRoman" w:cs="TimesNewRoman"/>
                <w:sz w:val="24"/>
                <w:szCs w:val="24"/>
              </w:rPr>
              <w:t>., grant proposal approved but not funded)</w:t>
            </w:r>
          </w:p>
        </w:tc>
        <w:tc>
          <w:tcPr>
            <w:tcW w:w="559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  <w:tr w:rsidR="00B21613" w:rsidRPr="004044DC" w:rsidTr="000D4073">
        <w:tc>
          <w:tcPr>
            <w:tcW w:w="5849" w:type="dxa"/>
            <w:shd w:val="clear" w:color="auto" w:fill="D9D9D9" w:themeFill="background1" w:themeFillShade="D9"/>
          </w:tcPr>
          <w:p w:rsidR="00B21613" w:rsidRDefault="00B21613" w:rsidP="006D2F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Other</w:t>
            </w:r>
          </w:p>
          <w:p w:rsidR="00B21613" w:rsidRDefault="00B21613" w:rsidP="006D2F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B21613" w:rsidRDefault="00B21613" w:rsidP="006D2F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4044DC" w:rsidRDefault="00B21613" w:rsidP="006D2F52">
            <w:pPr>
              <w:rPr>
                <w:rFonts w:ascii="Times New Roman" w:hAnsi="Times New Roman" w:cs="Times New Roman"/>
              </w:rPr>
            </w:pPr>
          </w:p>
        </w:tc>
      </w:tr>
    </w:tbl>
    <w:p w:rsidR="00B21613" w:rsidRDefault="00B21613" w:rsidP="00B21613">
      <w:pPr>
        <w:rPr>
          <w:rFonts w:ascii="Times New Roman" w:hAnsi="Times New Roman" w:cs="Times New Roman"/>
          <w:b/>
          <w:sz w:val="24"/>
          <w:szCs w:val="24"/>
        </w:rPr>
      </w:pPr>
    </w:p>
    <w:p w:rsidR="007E352E" w:rsidRPr="00750290" w:rsidRDefault="007E352E" w:rsidP="007E352E">
      <w:pPr>
        <w:rPr>
          <w:rFonts w:ascii="Georgia" w:hAnsi="Georgia" w:cs="Times New Roman"/>
          <w:sz w:val="24"/>
          <w:szCs w:val="24"/>
        </w:rPr>
      </w:pPr>
      <w:r w:rsidRPr="00750290">
        <w:rPr>
          <w:rFonts w:ascii="Georgia" w:hAnsi="Georgia" w:cs="Times New Roman"/>
          <w:b/>
          <w:sz w:val="24"/>
          <w:szCs w:val="24"/>
        </w:rPr>
        <w:t>Rating:</w:t>
      </w:r>
      <w:r w:rsidRPr="00750290">
        <w:rPr>
          <w:rFonts w:ascii="Georgia" w:hAnsi="Georgia" w:cs="Times New Roman"/>
          <w:sz w:val="24"/>
          <w:szCs w:val="24"/>
        </w:rPr>
        <w:t xml:space="preserve"> □ Excellence     □ Significant Achievement     □ Not Significant Achievement</w:t>
      </w:r>
    </w:p>
    <w:p w:rsidR="00B21613" w:rsidRPr="00B21613" w:rsidRDefault="000D4073" w:rsidP="00B21613">
      <w:pPr>
        <w:rPr>
          <w:rFonts w:ascii="Times New Roman" w:hAnsi="Times New Roman" w:cs="Times New Roman"/>
          <w:sz w:val="24"/>
          <w:szCs w:val="24"/>
        </w:rPr>
      </w:pPr>
      <w:r w:rsidRPr="00750290">
        <w:rPr>
          <w:rFonts w:ascii="Georgia" w:hAnsi="Georgia" w:cs="Times New Roman"/>
          <w:b/>
          <w:sz w:val="24"/>
          <w:szCs w:val="24"/>
        </w:rPr>
        <w:t>Comments</w:t>
      </w:r>
      <w:r w:rsidRPr="000D4073">
        <w:rPr>
          <w:rFonts w:ascii="Times New Roman" w:hAnsi="Times New Roman" w:cs="Times New Roman"/>
          <w:b/>
          <w:sz w:val="24"/>
          <w:szCs w:val="24"/>
        </w:rPr>
        <w:t>:</w:t>
      </w:r>
    </w:p>
    <w:p w:rsidR="00C96CE8" w:rsidRPr="00C96CE8" w:rsidRDefault="00C96CE8" w:rsidP="00C96CE8">
      <w:pPr>
        <w:rPr>
          <w:rFonts w:ascii="Georgia" w:hAnsi="Georgia"/>
          <w:sz w:val="24"/>
          <w:szCs w:val="24"/>
        </w:rPr>
      </w:pPr>
    </w:p>
    <w:sectPr w:rsidR="00C96CE8" w:rsidRPr="00C96CE8" w:rsidSect="00B21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E8"/>
    <w:rsid w:val="00003860"/>
    <w:rsid w:val="00096621"/>
    <w:rsid w:val="000D4073"/>
    <w:rsid w:val="00101921"/>
    <w:rsid w:val="001756E0"/>
    <w:rsid w:val="001F4AA3"/>
    <w:rsid w:val="004044DC"/>
    <w:rsid w:val="0046102E"/>
    <w:rsid w:val="00596779"/>
    <w:rsid w:val="006D2F52"/>
    <w:rsid w:val="007041D1"/>
    <w:rsid w:val="00750290"/>
    <w:rsid w:val="007815CE"/>
    <w:rsid w:val="007E352E"/>
    <w:rsid w:val="00880CBE"/>
    <w:rsid w:val="009A4597"/>
    <w:rsid w:val="009D274A"/>
    <w:rsid w:val="00A0685D"/>
    <w:rsid w:val="00AC2E6F"/>
    <w:rsid w:val="00B21613"/>
    <w:rsid w:val="00B71F6B"/>
    <w:rsid w:val="00BC2934"/>
    <w:rsid w:val="00BC76F0"/>
    <w:rsid w:val="00C96CE8"/>
    <w:rsid w:val="00D31E7B"/>
    <w:rsid w:val="00E02B72"/>
    <w:rsid w:val="00E712A3"/>
    <w:rsid w:val="00EB3B36"/>
    <w:rsid w:val="00EC5F04"/>
    <w:rsid w:val="00F0091B"/>
    <w:rsid w:val="00F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andersmichaele</dc:creator>
  <cp:lastModifiedBy>Tolleson, Robert J</cp:lastModifiedBy>
  <cp:revision>2</cp:revision>
  <cp:lastPrinted>2010-04-26T15:05:00Z</cp:lastPrinted>
  <dcterms:created xsi:type="dcterms:W3CDTF">2013-09-04T14:16:00Z</dcterms:created>
  <dcterms:modified xsi:type="dcterms:W3CDTF">2013-09-04T14:16:00Z</dcterms:modified>
</cp:coreProperties>
</file>